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BB32CA" w14:textId="77777777" w:rsidR="0044324C" w:rsidRDefault="0044324C" w:rsidP="0044324C">
            <w:pPr>
              <w:pStyle w:val="Normalintable"/>
            </w:pPr>
            <w:r>
              <w:t>33 Malvern Oaks Close</w:t>
            </w:r>
          </w:p>
          <w:p w14:paraId="1698457A" w14:textId="77777777" w:rsidR="0044324C" w:rsidRDefault="0044324C" w:rsidP="0044324C">
            <w:pPr>
              <w:pStyle w:val="Normalintable"/>
            </w:pPr>
            <w:r>
              <w:t>Cradley</w:t>
            </w:r>
          </w:p>
          <w:p w14:paraId="6AAE27D8" w14:textId="77777777" w:rsidR="0044324C" w:rsidRDefault="0044324C" w:rsidP="0044324C">
            <w:pPr>
              <w:pStyle w:val="Normalintable"/>
            </w:pPr>
            <w:r>
              <w:t>MALVERN</w:t>
            </w:r>
          </w:p>
          <w:p w14:paraId="363B7118" w14:textId="77777777" w:rsidR="0044324C" w:rsidRDefault="0044324C" w:rsidP="0044324C">
            <w:pPr>
              <w:pStyle w:val="Normalintable"/>
            </w:pPr>
            <w:r>
              <w:t>Herefordshire</w:t>
            </w:r>
          </w:p>
          <w:p w14:paraId="662B3455" w14:textId="216E8794" w:rsidR="00223B78" w:rsidRDefault="0044324C" w:rsidP="0044324C">
            <w:pPr>
              <w:pStyle w:val="Normalintable"/>
            </w:pPr>
            <w:r>
              <w:t>WR13 5NE</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2E94D61F" w:rsidR="00223B78" w:rsidRPr="0044324C" w:rsidRDefault="0044324C" w:rsidP="0044324C">
            <w:r w:rsidRPr="0044324C">
              <w:t>2-bedroom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8CF8B51" w:rsidR="00223B78" w:rsidRPr="0044324C" w:rsidRDefault="00A84379" w:rsidP="0044324C">
            <w:r w:rsidRPr="0044324C">
              <w:t>£</w:t>
            </w:r>
            <w:r w:rsidR="0044324C" w:rsidRPr="0044324C">
              <w:t>250,000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1B2F902" w:rsidR="00223B78" w:rsidRDefault="00A84379">
            <w:pPr>
              <w:pStyle w:val="Normalintable"/>
            </w:pPr>
            <w:r>
              <w:t xml:space="preserve">If you </w:t>
            </w:r>
            <w:r w:rsidRPr="0044324C">
              <w:t xml:space="preserve">buy a </w:t>
            </w:r>
            <w:r w:rsidR="0044324C" w:rsidRPr="0044324C">
              <w:t>40</w:t>
            </w:r>
            <w:r w:rsidRPr="0044324C">
              <w:t>%</w:t>
            </w:r>
            <w:r>
              <w:t xml:space="preserve"> share, the share purchase price will be £</w:t>
            </w:r>
            <w:r w:rsidR="0044324C">
              <w:t xml:space="preserve">100,000 </w:t>
            </w:r>
            <w:r>
              <w:t>and the rent will be £</w:t>
            </w:r>
            <w:r w:rsidR="0044324C">
              <w:t>354.11 a</w:t>
            </w:r>
            <w:r>
              <w:t xml:space="preserve">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F9B5CF5" w:rsidR="00223B78" w:rsidRDefault="00A84379">
                  <w:pPr>
                    <w:pStyle w:val="Normalintable"/>
                  </w:pPr>
                  <w:r>
                    <w:t>£</w:t>
                  </w:r>
                  <w:r w:rsidR="0044324C">
                    <w:t>125,000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54371F2F" w:rsidR="00223B78" w:rsidRDefault="00A84379">
                  <w:pPr>
                    <w:pStyle w:val="Normalintable"/>
                  </w:pPr>
                  <w:r>
                    <w:t>£</w:t>
                  </w:r>
                  <w:r w:rsidR="0044324C">
                    <w:t>295.09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3AA66AF" w:rsidR="00223B78" w:rsidRDefault="00A84379">
                  <w:pPr>
                    <w:pStyle w:val="Normalintable"/>
                  </w:pPr>
                  <w:r>
                    <w:t>£</w:t>
                  </w:r>
                  <w:r w:rsidR="0044324C">
                    <w:t>150,000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6F81249" w:rsidR="00223B78" w:rsidRDefault="00A84379">
                  <w:pPr>
                    <w:pStyle w:val="Normalintable"/>
                  </w:pPr>
                  <w:r>
                    <w:t>£</w:t>
                  </w:r>
                  <w:r w:rsidR="0044324C">
                    <w:t>236.07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A78DED9" w:rsidR="00223B78" w:rsidRDefault="00A84379">
                  <w:pPr>
                    <w:pStyle w:val="Normalintable"/>
                  </w:pPr>
                  <w:r>
                    <w:t>£</w:t>
                  </w:r>
                  <w:r w:rsidR="0044324C">
                    <w:t>175,000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EDBA070" w:rsidR="00223B78" w:rsidRDefault="00A84379">
                  <w:pPr>
                    <w:pStyle w:val="Normalintable"/>
                  </w:pPr>
                  <w:r>
                    <w:t>£</w:t>
                  </w:r>
                  <w:r w:rsidR="0044324C">
                    <w:t>177.06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EC0D439" w:rsidR="00223B78" w:rsidRDefault="00A84379">
                  <w:pPr>
                    <w:pStyle w:val="Normalintable"/>
                  </w:pPr>
                  <w:r>
                    <w:t>£</w:t>
                  </w:r>
                  <w:r w:rsidR="0044324C">
                    <w:t>187,500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3877467" w:rsidR="00223B78" w:rsidRDefault="00A84379">
                  <w:pPr>
                    <w:pStyle w:val="Normalintable"/>
                  </w:pPr>
                  <w:r>
                    <w:t>£</w:t>
                  </w:r>
                  <w:r w:rsidR="0044324C">
                    <w:t>147.55</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DD7DB7B" w:rsidR="00223B78" w:rsidRDefault="00A84379">
            <w:pPr>
              <w:pStyle w:val="Normalintable"/>
            </w:pPr>
            <w:r>
              <w:t xml:space="preserve">Your annual rent is calculated as </w:t>
            </w:r>
            <w:r w:rsidR="0044324C">
              <w:t>2.83</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1B4A0111" w:rsidR="00223B78" w:rsidRDefault="00A84379">
            <w:pPr>
              <w:pStyle w:val="Normalintable"/>
              <w:tabs>
                <w:tab w:val="left" w:pos="2732"/>
              </w:tabs>
            </w:pPr>
            <w:r>
              <w:t>Service charge</w:t>
            </w:r>
            <w:r>
              <w:tab/>
            </w:r>
            <w:r w:rsidR="0044324C">
              <w:t>£3.75</w:t>
            </w:r>
            <w:r>
              <w:t xml:space="preserve"> </w:t>
            </w:r>
          </w:p>
          <w:p w14:paraId="2E094B40" w14:textId="3403C7FD" w:rsidR="00223B78" w:rsidRDefault="00A84379">
            <w:pPr>
              <w:pStyle w:val="Normalintable"/>
              <w:tabs>
                <w:tab w:val="left" w:pos="2732"/>
              </w:tabs>
            </w:pPr>
            <w:r>
              <w:t>Buildings insurance</w:t>
            </w:r>
            <w:r>
              <w:tab/>
              <w:t>£</w:t>
            </w:r>
            <w:r w:rsidR="0044324C">
              <w:t>5.83</w:t>
            </w:r>
          </w:p>
          <w:p w14:paraId="359894F7" w14:textId="4319CE05" w:rsidR="00223B78" w:rsidRDefault="00A84379">
            <w:pPr>
              <w:pStyle w:val="Normalintable"/>
              <w:tabs>
                <w:tab w:val="left" w:pos="2732"/>
              </w:tabs>
            </w:pPr>
            <w:r>
              <w:t>Management fee</w:t>
            </w:r>
            <w:r>
              <w:tab/>
              <w:t>£</w:t>
            </w:r>
            <w:r w:rsidR="0044324C">
              <w:t>13.64</w:t>
            </w:r>
          </w:p>
          <w:p w14:paraId="3997A2D8" w14:textId="160E199E" w:rsidR="00223B78" w:rsidRDefault="00223B78">
            <w:pPr>
              <w:pStyle w:val="Normalintable"/>
              <w:tabs>
                <w:tab w:val="left" w:pos="2732"/>
              </w:tabs>
            </w:pPr>
          </w:p>
          <w:p w14:paraId="094F0D84" w14:textId="77777777" w:rsidR="00223B78" w:rsidRDefault="00223B78">
            <w:pPr>
              <w:pStyle w:val="Normalintable"/>
              <w:tabs>
                <w:tab w:val="left" w:pos="2732"/>
              </w:tabs>
            </w:pPr>
          </w:p>
          <w:p w14:paraId="38C63AA6" w14:textId="11EDAB57" w:rsidR="00223B78" w:rsidRDefault="00A84379">
            <w:pPr>
              <w:pStyle w:val="Normalintable"/>
              <w:tabs>
                <w:tab w:val="left" w:pos="2732"/>
              </w:tabs>
            </w:pPr>
            <w:r>
              <w:lastRenderedPageBreak/>
              <w:t xml:space="preserve">Total monthly payment </w:t>
            </w:r>
            <w:r>
              <w:rPr>
                <w:b/>
                <w:bCs/>
              </w:rPr>
              <w:t>excluding rent</w:t>
            </w:r>
            <w:r>
              <w:tab/>
              <w:t>£</w:t>
            </w:r>
            <w:r w:rsidR="0044324C">
              <w:t>23.22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55D5917F" w14:textId="77777777" w:rsidR="00223B78" w:rsidRDefault="00A84379">
            <w:pPr>
              <w:pStyle w:val="Normalintable"/>
            </w:pPr>
            <w:r>
              <w:rPr>
                <w:i/>
                <w:iCs/>
                <w:shd w:val="clear" w:color="auto" w:fill="FFFF00"/>
              </w:rPr>
              <w:t>Delete the following statement if local connection does not apply.</w:t>
            </w:r>
          </w:p>
          <w:p w14:paraId="7D3B9D95" w14:textId="77777777" w:rsidR="00223B78" w:rsidRDefault="00A84379">
            <w:pPr>
              <w:pStyle w:val="Normalintable"/>
            </w:pPr>
            <w:r>
              <w:t xml:space="preserve">Also, you must have a local connection to </w:t>
            </w:r>
            <w:r>
              <w:rPr>
                <w:i/>
                <w:iCs/>
                <w:u w:val="single"/>
                <w:shd w:val="clear" w:color="auto" w:fill="FFFF00"/>
              </w:rPr>
              <w:t>enter the local authority name</w:t>
            </w:r>
            <w:r>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A370B4" w:rsidRDefault="00A84379" w:rsidP="00A370B4">
            <w:r w:rsidRPr="00A370B4">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7FA9EB3" w14:textId="77777777" w:rsidR="00A370B4" w:rsidRDefault="00A370B4" w:rsidP="00A370B4">
            <w:r w:rsidRPr="00A370B4">
              <w:t xml:space="preserve">122 </w:t>
            </w:r>
            <w:r w:rsidR="00A84379" w:rsidRPr="00A370B4">
              <w:t>years</w:t>
            </w:r>
          </w:p>
          <w:p w14:paraId="1A8D7A55" w14:textId="6A24270A" w:rsidR="00223B78" w:rsidRPr="00A370B4" w:rsidRDefault="00A84379" w:rsidP="00A370B4">
            <w:r w:rsidRPr="00A370B4">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6C9C37A"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A370B4">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B85703" w14:textId="77777777" w:rsidR="00A370B4" w:rsidRDefault="00B627A2" w:rsidP="00A370B4">
            <w:r w:rsidRPr="00A370B4">
              <w:t xml:space="preserve">Stonewater Ltd </w:t>
            </w:r>
          </w:p>
          <w:p w14:paraId="077DF66C" w14:textId="77777777" w:rsidR="00A370B4" w:rsidRDefault="00B627A2" w:rsidP="00A370B4">
            <w:pPr>
              <w:rPr>
                <w:color w:val="000000"/>
                <w:sz w:val="22"/>
                <w:szCs w:val="22"/>
              </w:rPr>
            </w:pPr>
            <w:r>
              <w:rPr>
                <w:color w:val="000000"/>
                <w:sz w:val="22"/>
                <w:szCs w:val="22"/>
              </w:rPr>
              <w:t>Suite C, Lancaster House</w:t>
            </w:r>
          </w:p>
          <w:p w14:paraId="3FF8FD6D" w14:textId="29CF0EF8" w:rsidR="00B627A2" w:rsidRPr="00A370B4" w:rsidRDefault="00B627A2" w:rsidP="00A370B4">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lastRenderedPageBreak/>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A370B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A370B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A370B4"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4250733">
    <w:abstractNumId w:val="5"/>
  </w:num>
  <w:num w:numId="2" w16cid:durableId="773475233">
    <w:abstractNumId w:val="4"/>
  </w:num>
  <w:num w:numId="3" w16cid:durableId="1767269184">
    <w:abstractNumId w:val="0"/>
  </w:num>
  <w:num w:numId="4" w16cid:durableId="240068486">
    <w:abstractNumId w:val="1"/>
  </w:num>
  <w:num w:numId="5" w16cid:durableId="1812747385">
    <w:abstractNumId w:val="3"/>
  </w:num>
  <w:num w:numId="6" w16cid:durableId="535848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771AA"/>
    <w:rsid w:val="0041046F"/>
    <w:rsid w:val="0044324C"/>
    <w:rsid w:val="00866D35"/>
    <w:rsid w:val="00891552"/>
    <w:rsid w:val="00A14164"/>
    <w:rsid w:val="00A370B4"/>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2024-10-28T10:51:00Z</dcterms:created>
  <dcterms:modified xsi:type="dcterms:W3CDTF">2024-10-28T10:51:00Z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